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EC" w:rsidRDefault="00EB49A9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9A9">
        <w:rPr>
          <w:rFonts w:ascii="Times New Roman" w:hAnsi="Times New Roman" w:cs="Times New Roman"/>
          <w:b/>
          <w:sz w:val="28"/>
          <w:szCs w:val="28"/>
        </w:rPr>
        <w:t>Почему нельзя сохранять данные банковской карты в интернет-магазинах?</w:t>
      </w:r>
    </w:p>
    <w:p w:rsidR="00EB49A9" w:rsidRDefault="00EB49A9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49A9" w:rsidRDefault="00EB49A9" w:rsidP="00EB49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9A9">
        <w:rPr>
          <w:rFonts w:ascii="Times New Roman" w:hAnsi="Times New Roman" w:cs="Times New Roman"/>
          <w:sz w:val="28"/>
          <w:szCs w:val="28"/>
        </w:rPr>
        <w:t xml:space="preserve">Многие интернет-магазины предлагают сохранить данные банковской карточки — чтобы не вводить их каждый раз, когда совершаешь покупки. </w:t>
      </w:r>
    </w:p>
    <w:p w:rsidR="00EB49A9" w:rsidRDefault="00EB49A9" w:rsidP="00EB49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9A9">
        <w:rPr>
          <w:rFonts w:ascii="Times New Roman" w:hAnsi="Times New Roman" w:cs="Times New Roman"/>
          <w:sz w:val="28"/>
          <w:szCs w:val="28"/>
        </w:rPr>
        <w:t>«Банковская карта представляет собой „кусок пластика“, имеющий определенные реквизиты: это номер карты, в котором заложена информация о наименовании платежной системы, типе карты и др., имя и фамилия владельца, дата окончания действия карты — месяц и год, защитный чип, который представляет из себя сложное устройство со своим процессором, памятью и множеством других элементов, которые взаимодействуют между собой. На оборотной стороне карты есть CVC/CVV2-код, состоящий из трех (иногда из четырех цифр). Если эти данные по отдельности попадут к постороннему лицу, это не несет для вас никакой опасности. Однако если эта информация в совокупности, а особенно CVC/CVV2 код, попадет к третьему лицу, вы можете ли</w:t>
      </w:r>
      <w:r>
        <w:rPr>
          <w:rFonts w:ascii="Times New Roman" w:hAnsi="Times New Roman" w:cs="Times New Roman"/>
          <w:sz w:val="28"/>
          <w:szCs w:val="28"/>
        </w:rPr>
        <w:t>шиться своих средств на карте».</w:t>
      </w:r>
    </w:p>
    <w:p w:rsidR="00EB49A9" w:rsidRPr="00EB49A9" w:rsidRDefault="00EB49A9" w:rsidP="00EB49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9A9">
        <w:rPr>
          <w:rFonts w:ascii="Times New Roman" w:hAnsi="Times New Roman" w:cs="Times New Roman"/>
          <w:sz w:val="28"/>
          <w:szCs w:val="28"/>
        </w:rPr>
        <w:t xml:space="preserve">Нет никакой гарантии, что организации, из которых сейчас утекают паспортные данные или номера телефонов клиентов, со временем не допустят утечку данных чужих банковских карт. </w:t>
      </w:r>
    </w:p>
    <w:p w:rsidR="00001DEC" w:rsidRDefault="00EB49A9" w:rsidP="00EB49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9A9">
        <w:rPr>
          <w:rFonts w:ascii="Times New Roman" w:hAnsi="Times New Roman" w:cs="Times New Roman"/>
          <w:sz w:val="28"/>
          <w:szCs w:val="28"/>
        </w:rPr>
        <w:t xml:space="preserve">Еще один риск для утечки данных карточки — </w:t>
      </w:r>
      <w:proofErr w:type="spellStart"/>
      <w:r w:rsidRPr="00EB49A9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EB49A9">
        <w:rPr>
          <w:rFonts w:ascii="Times New Roman" w:hAnsi="Times New Roman" w:cs="Times New Roman"/>
          <w:sz w:val="28"/>
          <w:szCs w:val="28"/>
        </w:rPr>
        <w:t xml:space="preserve"> сайты, которые создают мошенники и которые копируют сайты известных магазинов, банков, сервисов и проч. «После попадания на отдельную страницу пользователь указывает свои персональные данные, к которым и получает доступ мошенник, а далее — полный доступ к банковским картам, счетам и электронным кошелькам. Когда были объявлены меры поддержки семей и выплаты на детей до 16 лет, количество „сайтов-близнецов“ </w:t>
      </w:r>
      <w:proofErr w:type="spellStart"/>
      <w:r w:rsidRPr="00EB49A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B49A9">
        <w:rPr>
          <w:rFonts w:ascii="Times New Roman" w:hAnsi="Times New Roman" w:cs="Times New Roman"/>
          <w:sz w:val="28"/>
          <w:szCs w:val="28"/>
        </w:rPr>
        <w:t xml:space="preserve"> и Пенсионного фонда выросло в разы»</w:t>
      </w:r>
    </w:p>
    <w:p w:rsidR="00001DEC" w:rsidRDefault="00001DEC" w:rsidP="00001D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Default="00A23E62" w:rsidP="00A23E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</w:p>
    <w:p w:rsidR="00A23E62" w:rsidRPr="00543F6D" w:rsidRDefault="00A23E62" w:rsidP="00A23E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В.А. Ширяев</w:t>
      </w:r>
    </w:p>
    <w:p w:rsidR="009C3D22" w:rsidRPr="002A5036" w:rsidRDefault="009C3D22">
      <w:pPr>
        <w:rPr>
          <w:rFonts w:ascii="Times New Roman" w:hAnsi="Times New Roman" w:cs="Times New Roman"/>
          <w:sz w:val="28"/>
          <w:szCs w:val="28"/>
        </w:rPr>
      </w:pPr>
    </w:p>
    <w:sectPr w:rsidR="009C3D22" w:rsidRPr="002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5A"/>
    <w:rsid w:val="00001DEC"/>
    <w:rsid w:val="000151CD"/>
    <w:rsid w:val="0004394E"/>
    <w:rsid w:val="00234DF9"/>
    <w:rsid w:val="002A5036"/>
    <w:rsid w:val="002C3FF8"/>
    <w:rsid w:val="002D3EC1"/>
    <w:rsid w:val="00427E8D"/>
    <w:rsid w:val="004A741D"/>
    <w:rsid w:val="006336B5"/>
    <w:rsid w:val="006F0EC9"/>
    <w:rsid w:val="00760F5A"/>
    <w:rsid w:val="00787C04"/>
    <w:rsid w:val="007C02CB"/>
    <w:rsid w:val="008A058C"/>
    <w:rsid w:val="008B377F"/>
    <w:rsid w:val="008B77E9"/>
    <w:rsid w:val="009C3D22"/>
    <w:rsid w:val="00A23E62"/>
    <w:rsid w:val="00AB0DB4"/>
    <w:rsid w:val="00B05941"/>
    <w:rsid w:val="00CF6E97"/>
    <w:rsid w:val="00EB49A9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A84F"/>
  <w15:chartTrackingRefBased/>
  <w15:docId w15:val="{950F406D-AF93-4ED6-A05B-C8F0AF4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Ширяев Владимир Алексеевич</cp:lastModifiedBy>
  <cp:revision>2</cp:revision>
  <dcterms:created xsi:type="dcterms:W3CDTF">2023-03-30T12:53:00Z</dcterms:created>
  <dcterms:modified xsi:type="dcterms:W3CDTF">2023-03-30T12:53:00Z</dcterms:modified>
</cp:coreProperties>
</file>