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86" w:rsidRPr="00FD0DF8" w:rsidRDefault="008E5073" w:rsidP="0090012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Кирово-Чепецким городским прокурором выявлены нарушения при </w:t>
      </w:r>
      <w:r w:rsidRPr="008E5073">
        <w:rPr>
          <w:b/>
          <w:bCs/>
          <w:sz w:val="28"/>
          <w:szCs w:val="28"/>
        </w:rPr>
        <w:t>реализации национального проекта «Жилье и городская среда»</w:t>
      </w:r>
      <w:r>
        <w:rPr>
          <w:b/>
          <w:bCs/>
          <w:sz w:val="28"/>
          <w:szCs w:val="28"/>
        </w:rPr>
        <w:t>.</w:t>
      </w:r>
    </w:p>
    <w:p w:rsidR="008E5073" w:rsidRPr="00B52300" w:rsidRDefault="00296D86" w:rsidP="00C8793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</w:t>
      </w:r>
      <w:r>
        <w:rPr>
          <w:rStyle w:val="FontStyle13"/>
          <w:sz w:val="28"/>
          <w:szCs w:val="28"/>
        </w:rPr>
        <w:t xml:space="preserve">в ходе проведения проверки </w:t>
      </w:r>
      <w:r w:rsidR="008E5073">
        <w:rPr>
          <w:sz w:val="28"/>
          <w:szCs w:val="28"/>
        </w:rPr>
        <w:t xml:space="preserve">при реализации </w:t>
      </w:r>
      <w:r w:rsidR="00C87933" w:rsidRPr="00C87933">
        <w:rPr>
          <w:sz w:val="28"/>
          <w:szCs w:val="28"/>
        </w:rPr>
        <w:t>муниципальной программы «Переселение граждан из аварийного жилищного фонда» регионального проекта «Обеспечение устойчивого сокращения непригодного для проживания жилищного фонда на территории Кировской области» в целях выполнения требований федерального проекта «Обеспечение устойчивого сокращения непригодного для проживания жилищного фонда», входящего в состав национального проекта «Жилье и городская среда»</w:t>
      </w:r>
      <w:r w:rsidR="00C87933">
        <w:rPr>
          <w:sz w:val="28"/>
          <w:szCs w:val="28"/>
        </w:rPr>
        <w:t xml:space="preserve"> у</w:t>
      </w:r>
      <w:r w:rsidR="008E5073" w:rsidRPr="00B52300">
        <w:rPr>
          <w:sz w:val="28"/>
          <w:szCs w:val="28"/>
        </w:rPr>
        <w:t xml:space="preserve">становлено, что между администрацией муниципального образования «Город Кирово-Чепецк» и ООО ПСК «Инжиниринг» </w:t>
      </w:r>
      <w:r w:rsidR="008E5073" w:rsidRPr="00745CC4">
        <w:rPr>
          <w:b/>
          <w:bCs/>
          <w:i/>
          <w:sz w:val="28"/>
          <w:szCs w:val="28"/>
        </w:rPr>
        <w:t>27.12.2021</w:t>
      </w:r>
      <w:r w:rsidR="008E5073" w:rsidRPr="00B52300">
        <w:rPr>
          <w:bCs/>
          <w:sz w:val="28"/>
          <w:szCs w:val="28"/>
        </w:rPr>
        <w:t xml:space="preserve"> </w:t>
      </w:r>
      <w:r w:rsidR="00745CC4">
        <w:rPr>
          <w:sz w:val="28"/>
          <w:szCs w:val="28"/>
        </w:rPr>
        <w:t xml:space="preserve">заключен муниципальный контракт, </w:t>
      </w:r>
      <w:r w:rsidR="008E5073" w:rsidRPr="00B52300">
        <w:rPr>
          <w:sz w:val="28"/>
          <w:szCs w:val="28"/>
        </w:rPr>
        <w:t>согласно которому ООО ПСК «Инжиниринг» обязуется выполнить работы по разработке проектной документации по строительству объекта капитального строительства «Многоквартирный жилой дом в микрорайоне №23 города Кирово-Чепецка».</w:t>
      </w:r>
      <w:r w:rsidR="00C87933">
        <w:rPr>
          <w:sz w:val="28"/>
          <w:szCs w:val="28"/>
        </w:rPr>
        <w:t xml:space="preserve"> Цена контракта превысила 8 млн. рублей. </w:t>
      </w:r>
    </w:p>
    <w:p w:rsidR="00C87933" w:rsidRPr="00745CC4" w:rsidRDefault="00C87933" w:rsidP="00C879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5CC4">
        <w:rPr>
          <w:b/>
          <w:sz w:val="28"/>
          <w:szCs w:val="28"/>
        </w:rPr>
        <w:t xml:space="preserve">Вместе с тем в предусмотренные сроки проектная документация не была разработана. </w:t>
      </w:r>
    </w:p>
    <w:p w:rsidR="00C87933" w:rsidRPr="00C87933" w:rsidRDefault="00C87933" w:rsidP="00C879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Действиями </w:t>
      </w:r>
      <w:r>
        <w:rPr>
          <w:sz w:val="28"/>
          <w:szCs w:val="28"/>
        </w:rPr>
        <w:t xml:space="preserve">ООО Проектно-строительная компания «Инжиниринг» </w:t>
      </w:r>
      <w:r>
        <w:rPr>
          <w:sz w:val="28"/>
          <w:szCs w:val="28"/>
          <w:shd w:val="clear" w:color="auto" w:fill="FFFFFF"/>
        </w:rPr>
        <w:t>причинен существенный вред охраняемым законом интересам общества</w:t>
      </w:r>
      <w:r w:rsidRPr="000A39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государства, в связи с ненадлежащей реализацией мероприятий, связанных со </w:t>
      </w:r>
      <w:r>
        <w:rPr>
          <w:sz w:val="28"/>
          <w:szCs w:val="28"/>
        </w:rPr>
        <w:t>строительством о</w:t>
      </w:r>
      <w:r w:rsidRPr="00B52300">
        <w:rPr>
          <w:sz w:val="28"/>
          <w:szCs w:val="28"/>
        </w:rPr>
        <w:t>бъекта капитального строительства «Многоквартирный жилой дом в микрорайоне №23 города Кирово-Чепецка»</w:t>
      </w:r>
      <w:r>
        <w:rPr>
          <w:sz w:val="28"/>
          <w:szCs w:val="28"/>
        </w:rPr>
        <w:t xml:space="preserve"> на 146 жилых помещений в части разработки проектной документации по строительству указанного дома и дальнейшего переселения граждан в 2023 году, в том числе данными действиями </w:t>
      </w:r>
      <w:r>
        <w:rPr>
          <w:sz w:val="28"/>
          <w:szCs w:val="28"/>
          <w:shd w:val="clear" w:color="auto" w:fill="FFFFFF"/>
        </w:rPr>
        <w:t xml:space="preserve">поставлена под угрозу </w:t>
      </w:r>
      <w:r>
        <w:rPr>
          <w:bCs/>
          <w:sz w:val="28"/>
          <w:szCs w:val="28"/>
        </w:rPr>
        <w:t>реализация прав жителе</w:t>
      </w:r>
      <w:r w:rsidRPr="00B5230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                           г. </w:t>
      </w:r>
      <w:r w:rsidRPr="00B52300">
        <w:rPr>
          <w:bCs/>
          <w:sz w:val="28"/>
          <w:szCs w:val="28"/>
        </w:rPr>
        <w:t xml:space="preserve">Кирово-Чепецка на </w:t>
      </w:r>
      <w:r w:rsidRPr="00B52300">
        <w:rPr>
          <w:sz w:val="28"/>
          <w:szCs w:val="28"/>
        </w:rPr>
        <w:t>обеспечение д</w:t>
      </w:r>
      <w:r>
        <w:rPr>
          <w:sz w:val="28"/>
          <w:szCs w:val="28"/>
        </w:rPr>
        <w:t>оступным и качественным жильем.</w:t>
      </w:r>
    </w:p>
    <w:p w:rsidR="00C87933" w:rsidRDefault="00C87933" w:rsidP="00C879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Кирово-Чепецким городским</w:t>
      </w:r>
      <w:r w:rsidRPr="007829B3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ом 27.01.2023 в адрес руководителя подрядной организации внесено представление</w:t>
      </w:r>
      <w:r>
        <w:rPr>
          <w:rStyle w:val="FontStyle11"/>
          <w:color w:val="000000"/>
          <w:sz w:val="28"/>
          <w:szCs w:val="28"/>
          <w:lang w:eastAsia="ru-RU"/>
        </w:rPr>
        <w:t xml:space="preserve"> </w:t>
      </w:r>
      <w:r>
        <w:rPr>
          <w:rStyle w:val="FontStyle11"/>
          <w:b w:val="0"/>
          <w:color w:val="000000"/>
          <w:sz w:val="28"/>
          <w:szCs w:val="28"/>
          <w:lang w:eastAsia="ru-RU"/>
        </w:rPr>
        <w:t>и направлены материалы дела об административном правонарушении, предусмотренном ч. 7 ст. 7.32 КоАП РФ (бездействие</w:t>
      </w:r>
      <w:r w:rsidRPr="00C87933">
        <w:rPr>
          <w:rStyle w:val="FontStyle11"/>
          <w:b w:val="0"/>
          <w:color w:val="000000"/>
          <w:sz w:val="28"/>
          <w:szCs w:val="28"/>
          <w:lang w:eastAsia="ru-RU"/>
        </w:rPr>
        <w:t>, повлекшие неисполнение обязательств, предусмотренных контрактом на поставку товаров, выполнение работ, оказ</w:t>
      </w:r>
      <w:r>
        <w:rPr>
          <w:rStyle w:val="FontStyle11"/>
          <w:b w:val="0"/>
          <w:color w:val="000000"/>
          <w:sz w:val="28"/>
          <w:szCs w:val="28"/>
          <w:lang w:eastAsia="ru-RU"/>
        </w:rPr>
        <w:t xml:space="preserve">ание услуг для нужд заказчиков) в </w:t>
      </w:r>
      <w:r w:rsidR="00745CC4">
        <w:rPr>
          <w:sz w:val="28"/>
          <w:szCs w:val="28"/>
        </w:rPr>
        <w:t>судебный участок</w:t>
      </w:r>
      <w:r w:rsidRPr="00A578C7">
        <w:rPr>
          <w:sz w:val="28"/>
          <w:szCs w:val="28"/>
        </w:rPr>
        <w:t xml:space="preserve"> </w:t>
      </w:r>
      <w:r>
        <w:rPr>
          <w:sz w:val="28"/>
          <w:szCs w:val="28"/>
        </w:rPr>
        <w:t>№6</w:t>
      </w:r>
      <w:r w:rsidRPr="00A578C7">
        <w:rPr>
          <w:sz w:val="28"/>
          <w:szCs w:val="28"/>
        </w:rPr>
        <w:t xml:space="preserve"> </w:t>
      </w:r>
      <w:r>
        <w:rPr>
          <w:sz w:val="28"/>
          <w:szCs w:val="28"/>
        </w:rPr>
        <w:t>по Московскому судебному району г. Казани Республики Татарстан</w:t>
      </w:r>
      <w:r w:rsidR="00745CC4">
        <w:rPr>
          <w:sz w:val="28"/>
          <w:szCs w:val="28"/>
        </w:rPr>
        <w:t xml:space="preserve"> по месту нахождения Подрядчика.</w:t>
      </w:r>
    </w:p>
    <w:p w:rsidR="00745CC4" w:rsidRPr="00C87933" w:rsidRDefault="00745CC4" w:rsidP="00745CC4">
      <w:pPr>
        <w:autoSpaceDE w:val="0"/>
        <w:ind w:firstLine="709"/>
        <w:jc w:val="both"/>
        <w:rPr>
          <w:sz w:val="28"/>
          <w:szCs w:val="28"/>
        </w:rPr>
      </w:pPr>
      <w:r w:rsidRPr="00745CC4">
        <w:rPr>
          <w:b/>
          <w:sz w:val="28"/>
          <w:szCs w:val="28"/>
          <w:u w:val="single"/>
        </w:rPr>
        <w:t xml:space="preserve">11.04.2023 </w:t>
      </w:r>
      <w:r>
        <w:rPr>
          <w:sz w:val="28"/>
          <w:szCs w:val="28"/>
        </w:rPr>
        <w:t>мировым судьей судебного участка</w:t>
      </w:r>
      <w:r w:rsidRPr="00A578C7">
        <w:rPr>
          <w:sz w:val="28"/>
          <w:szCs w:val="28"/>
        </w:rPr>
        <w:t xml:space="preserve"> </w:t>
      </w:r>
      <w:r>
        <w:rPr>
          <w:sz w:val="28"/>
          <w:szCs w:val="28"/>
        </w:rPr>
        <w:t>№6</w:t>
      </w:r>
      <w:r w:rsidRPr="00A57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Московскому судебному району г. Казани Республики Татарстан вынесено постановление о назначении административного штрафа директору ООО </w:t>
      </w:r>
      <w:r w:rsidRPr="00B52300">
        <w:rPr>
          <w:sz w:val="28"/>
          <w:szCs w:val="28"/>
        </w:rPr>
        <w:t>ПСК «Инжиниринг»</w:t>
      </w:r>
      <w:r>
        <w:rPr>
          <w:sz w:val="28"/>
          <w:szCs w:val="28"/>
        </w:rPr>
        <w:t xml:space="preserve"> </w:t>
      </w:r>
      <w:r w:rsidRPr="00FD0DF8">
        <w:rPr>
          <w:b/>
          <w:sz w:val="28"/>
          <w:szCs w:val="28"/>
          <w:u w:val="single"/>
        </w:rPr>
        <w:t xml:space="preserve">в размере </w:t>
      </w:r>
      <w:r w:rsidR="00FD0DF8" w:rsidRPr="00FD0DF8">
        <w:rPr>
          <w:b/>
          <w:sz w:val="28"/>
          <w:szCs w:val="28"/>
          <w:u w:val="single"/>
        </w:rPr>
        <w:t>210 000 рублей</w:t>
      </w:r>
      <w:r w:rsidR="00FD0DF8">
        <w:rPr>
          <w:sz w:val="28"/>
          <w:szCs w:val="28"/>
        </w:rPr>
        <w:t xml:space="preserve">. </w:t>
      </w:r>
    </w:p>
    <w:p w:rsidR="00C87933" w:rsidRDefault="00C87933" w:rsidP="0074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745CC4">
        <w:rPr>
          <w:sz w:val="28"/>
          <w:szCs w:val="28"/>
        </w:rPr>
        <w:t>между МКУ «Техцентр» г. Кирово-Чепецка, действующего от имени МО «Город Кирово-Чепецк» и ООО «АртэксСтройПроект» заключен муницип</w:t>
      </w:r>
      <w:bookmarkStart w:id="0" w:name="_GoBack"/>
      <w:bookmarkEnd w:id="0"/>
      <w:r w:rsidR="00745CC4">
        <w:rPr>
          <w:sz w:val="28"/>
          <w:szCs w:val="28"/>
        </w:rPr>
        <w:t xml:space="preserve">альный контракт на выполнение работ по проектированию и строительству объекта капитального строительства </w:t>
      </w:r>
      <w:r w:rsidR="00745CC4" w:rsidRPr="00B52300">
        <w:rPr>
          <w:sz w:val="28"/>
          <w:szCs w:val="28"/>
        </w:rPr>
        <w:t>«Многоквартирный жилой дом в микрора</w:t>
      </w:r>
      <w:r w:rsidR="00745CC4">
        <w:rPr>
          <w:sz w:val="28"/>
          <w:szCs w:val="28"/>
        </w:rPr>
        <w:t>йоне №23 города Кирово-Чепецка»</w:t>
      </w:r>
      <w:r w:rsidR="00650852">
        <w:rPr>
          <w:sz w:val="28"/>
          <w:szCs w:val="28"/>
        </w:rPr>
        <w:t>.</w:t>
      </w:r>
    </w:p>
    <w:p w:rsidR="00A97C87" w:rsidRPr="00FD0DF8" w:rsidRDefault="00745CC4" w:rsidP="00FD0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CC4">
        <w:rPr>
          <w:sz w:val="28"/>
          <w:szCs w:val="28"/>
        </w:rPr>
        <w:t>Фактическое исполнение мероприятий Программы находится на контроле прокуратуры города</w:t>
      </w:r>
      <w:r>
        <w:rPr>
          <w:sz w:val="28"/>
          <w:szCs w:val="28"/>
        </w:rPr>
        <w:t>.</w:t>
      </w:r>
    </w:p>
    <w:p w:rsidR="00FB47BA" w:rsidRDefault="00FB47BA" w:rsidP="00E04942">
      <w:pPr>
        <w:spacing w:line="240" w:lineRule="exact"/>
        <w:jc w:val="both"/>
        <w:rPr>
          <w:sz w:val="28"/>
          <w:lang w:eastAsia="ru-RU"/>
        </w:rPr>
      </w:pPr>
    </w:p>
    <w:p w:rsidR="00FB47BA" w:rsidRDefault="007829B3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Помощник городского прокурора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</w:p>
    <w:p w:rsidR="00EE00EB" w:rsidRPr="00A97C87" w:rsidRDefault="00A97C87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юрист 3 класса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  <w:r w:rsidR="007829B3">
        <w:rPr>
          <w:sz w:val="28"/>
          <w:lang w:eastAsia="ru-RU"/>
        </w:rPr>
        <w:t>Е.Ю. Крюкова</w:t>
      </w:r>
    </w:p>
    <w:sectPr w:rsidR="00EE00EB" w:rsidRPr="00A97C87" w:rsidSect="00FD0DF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79"/>
    <w:rsid w:val="00042E79"/>
    <w:rsid w:val="00296D86"/>
    <w:rsid w:val="00567410"/>
    <w:rsid w:val="00650852"/>
    <w:rsid w:val="00745CC4"/>
    <w:rsid w:val="007829B3"/>
    <w:rsid w:val="008E5073"/>
    <w:rsid w:val="008F71AB"/>
    <w:rsid w:val="0090012D"/>
    <w:rsid w:val="00A97C87"/>
    <w:rsid w:val="00C87933"/>
    <w:rsid w:val="00E04942"/>
    <w:rsid w:val="00EE00EB"/>
    <w:rsid w:val="00FB47BA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7EC"/>
  <w15:chartTrackingRefBased/>
  <w15:docId w15:val="{C12FAA94-D81B-4952-B235-A0EB026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001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-">
    <w:name w:val="Интернет-ссылка"/>
    <w:rsid w:val="0090012D"/>
    <w:rPr>
      <w:color w:val="000080"/>
      <w:u w:val="single"/>
    </w:rPr>
  </w:style>
  <w:style w:type="paragraph" w:customStyle="1" w:styleId="Standard">
    <w:name w:val="Standard"/>
    <w:qFormat/>
    <w:rsid w:val="0090012D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3">
    <w:name w:val="Hyperlink"/>
    <w:uiPriority w:val="99"/>
    <w:semiHidden/>
    <w:rsid w:val="007829B3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7829B3"/>
    <w:pPr>
      <w:suppressAutoHyphens w:val="0"/>
      <w:spacing w:before="100" w:beforeAutospacing="1" w:after="119"/>
    </w:pPr>
    <w:rPr>
      <w:lang w:eastAsia="ru-RU"/>
    </w:rPr>
  </w:style>
  <w:style w:type="paragraph" w:customStyle="1" w:styleId="Style4">
    <w:name w:val="Style4"/>
    <w:basedOn w:val="a"/>
    <w:uiPriority w:val="99"/>
    <w:rsid w:val="00296D86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13">
    <w:name w:val="Font Style13"/>
    <w:uiPriority w:val="99"/>
    <w:rsid w:val="00296D86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96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8E5073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E50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8E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Кокорева Наталия Сергеевна</cp:lastModifiedBy>
  <cp:revision>15</cp:revision>
  <dcterms:created xsi:type="dcterms:W3CDTF">2022-02-14T20:57:00Z</dcterms:created>
  <dcterms:modified xsi:type="dcterms:W3CDTF">2023-04-25T17:07:00Z</dcterms:modified>
</cp:coreProperties>
</file>